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AF2D" w14:textId="77777777" w:rsidR="00B203DF" w:rsidRDefault="00B203DF">
      <w:pPr>
        <w:spacing w:after="0"/>
        <w:ind w:left="-1440" w:right="5348"/>
      </w:pPr>
    </w:p>
    <w:tbl>
      <w:tblPr>
        <w:tblStyle w:val="TableGrid"/>
        <w:tblW w:w="11230" w:type="dxa"/>
        <w:tblInd w:w="-927" w:type="dxa"/>
        <w:tblLook w:val="04A0" w:firstRow="1" w:lastRow="0" w:firstColumn="1" w:lastColumn="0" w:noHBand="0" w:noVBand="1"/>
      </w:tblPr>
      <w:tblGrid>
        <w:gridCol w:w="11230"/>
      </w:tblGrid>
      <w:tr w:rsidR="00B203DF" w14:paraId="34A8BDFD" w14:textId="77777777" w:rsidTr="00714C9F">
        <w:trPr>
          <w:trHeight w:val="8196"/>
        </w:trPr>
        <w:tc>
          <w:tcPr>
            <w:tcW w:w="11230" w:type="dxa"/>
            <w:shd w:val="clear" w:color="auto" w:fill="auto"/>
          </w:tcPr>
          <w:p w14:paraId="305E3A66" w14:textId="77777777" w:rsidR="00EF21CD" w:rsidRPr="00EF21CD" w:rsidRDefault="00EF21CD" w:rsidP="00BA60A2">
            <w:pPr>
              <w:ind w:left="119"/>
              <w:rPr>
                <w:rFonts w:ascii="Bookman Old Style" w:eastAsia="Bookman Old Style" w:hAnsi="Bookman Old Style" w:cstheme="minorHAnsi"/>
                <w:i/>
                <w:color w:val="7030A0"/>
                <w:sz w:val="16"/>
                <w:szCs w:val="16"/>
              </w:rPr>
            </w:pPr>
          </w:p>
          <w:p w14:paraId="29F32802" w14:textId="77777777" w:rsidR="00714C9F" w:rsidRDefault="00714C9F" w:rsidP="00714C9F">
            <w:pPr>
              <w:ind w:left="119"/>
              <w:rPr>
                <w:rFonts w:ascii="Bookman Old Style" w:eastAsia="Bookman Old Style" w:hAnsi="Bookman Old Style" w:cstheme="minorHAnsi"/>
                <w:i/>
                <w:color w:val="7030A0"/>
                <w:sz w:val="52"/>
                <w:szCs w:val="52"/>
              </w:rPr>
            </w:pPr>
          </w:p>
          <w:p w14:paraId="70529D1B" w14:textId="77777777" w:rsidR="00BA60A2" w:rsidRPr="00714C9F" w:rsidRDefault="00714C9F" w:rsidP="00E743AE">
            <w:pPr>
              <w:rPr>
                <w:rFonts w:ascii="Bookman Old Style" w:eastAsia="Bookman Old Style" w:hAnsi="Bookman Old Style" w:cstheme="minorHAnsi"/>
                <w:i/>
                <w:color w:val="7030A0"/>
                <w:sz w:val="52"/>
                <w:szCs w:val="52"/>
              </w:rPr>
            </w:pPr>
            <w:r w:rsidRPr="00243F8A">
              <w:rPr>
                <w:rFonts w:ascii="Bookman Old Style" w:eastAsia="Bookman Old Style" w:hAnsi="Bookman Old Style" w:cstheme="minorHAnsi"/>
                <w:i/>
                <w:color w:val="7030A0"/>
                <w:sz w:val="52"/>
                <w:szCs w:val="52"/>
              </w:rPr>
              <w:t>Wet Nose Canine</w:t>
            </w:r>
            <w:r w:rsidRPr="00243F8A">
              <w:rPr>
                <w:noProof/>
                <w:sz w:val="52"/>
                <w:szCs w:val="52"/>
              </w:rPr>
              <w:t xml:space="preserve"> </w:t>
            </w:r>
            <w:r w:rsidR="002E00A0" w:rsidRPr="00243F8A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435ECAA9" wp14:editId="2691899E">
                  <wp:simplePos x="0" y="0"/>
                  <wp:positionH relativeFrom="column">
                    <wp:posOffset>279466</wp:posOffset>
                  </wp:positionH>
                  <wp:positionV relativeFrom="page">
                    <wp:posOffset>375797</wp:posOffset>
                  </wp:positionV>
                  <wp:extent cx="2185035" cy="2125980"/>
                  <wp:effectExtent l="0" t="0" r="5715" b="7620"/>
                  <wp:wrapSquare wrapText="bothSides"/>
                  <wp:docPr id="2" name="Picture 2" descr="C:\Users\Carolyn\Pictures\WetNoseLogo_NEW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yn\Pictures\WetNoseLogo_NEW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2007B" w14:textId="77777777" w:rsidR="00243F8A" w:rsidRPr="009167C9" w:rsidRDefault="00243F8A" w:rsidP="00416807">
            <w:pPr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</w:pPr>
            <w:r w:rsidRPr="009167C9"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  <w:t>Carolyn Rancourt</w:t>
            </w:r>
          </w:p>
          <w:p w14:paraId="46B94946" w14:textId="77777777" w:rsidR="00BA60A2" w:rsidRPr="009167C9" w:rsidRDefault="00355CAB" w:rsidP="00416807">
            <w:pPr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</w:pPr>
            <w:r w:rsidRPr="009167C9"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  <w:t xml:space="preserve">47 </w:t>
            </w:r>
            <w:r w:rsidR="00BA60A2" w:rsidRPr="009167C9"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  <w:t>Davis Street</w:t>
            </w:r>
          </w:p>
          <w:p w14:paraId="4D3CCD0F" w14:textId="77777777" w:rsidR="00BA60A2" w:rsidRPr="009167C9" w:rsidRDefault="00BA60A2" w:rsidP="00416807">
            <w:pPr>
              <w:ind w:left="119"/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</w:pPr>
            <w:r w:rsidRPr="009167C9"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  <w:t>Rehoboth, MA 02769</w:t>
            </w:r>
          </w:p>
          <w:p w14:paraId="30938EFE" w14:textId="77777777" w:rsidR="00BA60A2" w:rsidRPr="009167C9" w:rsidRDefault="00BA60A2" w:rsidP="00416807">
            <w:pPr>
              <w:ind w:left="119"/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</w:pPr>
            <w:r w:rsidRPr="009167C9"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  <w:t>508-241-4826</w:t>
            </w:r>
          </w:p>
          <w:p w14:paraId="27E1783F" w14:textId="77777777" w:rsidR="00BA60A2" w:rsidRPr="009167C9" w:rsidRDefault="00D968AD" w:rsidP="00416807">
            <w:pPr>
              <w:ind w:left="119"/>
              <w:rPr>
                <w:rFonts w:ascii="Bookman Old Style" w:eastAsia="Bookman Old Style" w:hAnsi="Bookman Old Style" w:cs="Bookman Old Style"/>
                <w:i/>
                <w:color w:val="7030A0"/>
                <w:sz w:val="24"/>
                <w:szCs w:val="24"/>
              </w:rPr>
            </w:pPr>
            <w:hyperlink r:id="rId6" w:history="1">
              <w:r w:rsidR="006C00CE" w:rsidRPr="009167C9">
                <w:rPr>
                  <w:rStyle w:val="Hyperlink"/>
                  <w:rFonts w:ascii="Bookman Old Style" w:eastAsia="Bookman Old Style" w:hAnsi="Bookman Old Style" w:cs="Bookman Old Style"/>
                  <w:i/>
                  <w:color w:val="7030A0"/>
                  <w:sz w:val="24"/>
                  <w:szCs w:val="24"/>
                </w:rPr>
                <w:t>carolyn@wetnosespa.com</w:t>
              </w:r>
            </w:hyperlink>
          </w:p>
          <w:p w14:paraId="0FCED7CA" w14:textId="77777777" w:rsidR="00BA60A2" w:rsidRDefault="00BA60A2" w:rsidP="00416807">
            <w:pPr>
              <w:ind w:left="119"/>
            </w:pPr>
          </w:p>
          <w:p w14:paraId="0D391E21" w14:textId="77777777" w:rsidR="006C00CE" w:rsidRDefault="00243B6C">
            <w:pPr>
              <w:ind w:left="119" w:right="62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457EE0" w14:textId="77777777" w:rsidR="00EA51D0" w:rsidRPr="00714C9F" w:rsidRDefault="00243F8A" w:rsidP="009167C9">
            <w:pPr>
              <w:rPr>
                <w:rFonts w:ascii="Tahoma" w:eastAsia="Tahoma" w:hAnsi="Tahoma" w:cs="Tahoma"/>
                <w:b/>
                <w:sz w:val="52"/>
                <w:szCs w:val="52"/>
              </w:rPr>
            </w:pPr>
            <w:r w:rsidRPr="00714C9F">
              <w:rPr>
                <w:rFonts w:ascii="Tahoma" w:eastAsia="Tahoma" w:hAnsi="Tahoma" w:cs="Tahoma"/>
                <w:b/>
                <w:sz w:val="52"/>
                <w:szCs w:val="52"/>
              </w:rPr>
              <w:t>Agility</w:t>
            </w:r>
            <w:r w:rsidR="00243B6C" w:rsidRPr="00714C9F">
              <w:rPr>
                <w:rFonts w:ascii="Tahoma" w:eastAsia="Tahoma" w:hAnsi="Tahoma" w:cs="Tahoma"/>
                <w:b/>
                <w:sz w:val="52"/>
                <w:szCs w:val="52"/>
              </w:rPr>
              <w:t xml:space="preserve"> </w:t>
            </w:r>
            <w:r w:rsidR="009167C9" w:rsidRPr="00714C9F">
              <w:rPr>
                <w:rFonts w:ascii="Tahoma" w:eastAsia="Tahoma" w:hAnsi="Tahoma" w:cs="Tahoma"/>
                <w:b/>
                <w:sz w:val="52"/>
                <w:szCs w:val="52"/>
              </w:rPr>
              <w:t xml:space="preserve">Workshop </w:t>
            </w:r>
          </w:p>
          <w:p w14:paraId="7C213BA0" w14:textId="77777777" w:rsidR="009167C9" w:rsidRPr="00714C9F" w:rsidRDefault="00714C9F" w:rsidP="009167C9">
            <w:pPr>
              <w:rPr>
                <w:rFonts w:ascii="Helvetica" w:hAnsi="Helvetica" w:cs="Helvetica"/>
                <w:color w:val="444950"/>
                <w:sz w:val="52"/>
                <w:szCs w:val="52"/>
                <w:shd w:val="clear" w:color="auto" w:fill="F1F0F0"/>
              </w:rPr>
            </w:pPr>
            <w:r>
              <w:rPr>
                <w:rFonts w:ascii="Tahoma" w:eastAsia="Tahoma" w:hAnsi="Tahoma" w:cs="Tahoma"/>
                <w:b/>
                <w:sz w:val="52"/>
                <w:szCs w:val="52"/>
              </w:rPr>
              <w:t xml:space="preserve">                           </w:t>
            </w:r>
            <w:r w:rsidR="00EA51D0" w:rsidRPr="00714C9F">
              <w:rPr>
                <w:rFonts w:ascii="Tahoma" w:eastAsia="Tahoma" w:hAnsi="Tahoma" w:cs="Tahoma"/>
                <w:b/>
                <w:sz w:val="52"/>
                <w:szCs w:val="52"/>
              </w:rPr>
              <w:t xml:space="preserve">With </w:t>
            </w:r>
            <w:r w:rsidR="009167C9" w:rsidRPr="00714C9F">
              <w:rPr>
                <w:rFonts w:ascii="Tahoma" w:eastAsia="Tahoma" w:hAnsi="Tahoma" w:cs="Tahoma"/>
                <w:b/>
                <w:color w:val="7030A0"/>
                <w:sz w:val="52"/>
                <w:szCs w:val="52"/>
              </w:rPr>
              <w:t>Jeff Botelho</w:t>
            </w:r>
            <w:r w:rsidR="006C00CE" w:rsidRPr="00714C9F">
              <w:rPr>
                <w:rFonts w:ascii="Tahoma" w:eastAsia="Tahoma" w:hAnsi="Tahoma" w:cs="Tahoma"/>
                <w:b/>
                <w:color w:val="7030A0"/>
                <w:sz w:val="52"/>
                <w:szCs w:val="52"/>
              </w:rPr>
              <w:t>!</w:t>
            </w:r>
          </w:p>
          <w:p w14:paraId="21F96AAE" w14:textId="77777777" w:rsidR="00714C9F" w:rsidRPr="00E743AE" w:rsidRDefault="00714C9F" w:rsidP="00714C9F">
            <w:pPr>
              <w:ind w:left="65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7030A0"/>
                <w:sz w:val="36"/>
                <w:szCs w:val="36"/>
              </w:rPr>
              <w:t xml:space="preserve">     </w:t>
            </w:r>
            <w:r w:rsidRPr="00E743AE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About Jeff:  </w:t>
            </w:r>
          </w:p>
          <w:p w14:paraId="787E4AEE" w14:textId="77777777" w:rsidR="00714C9F" w:rsidRPr="0060253E" w:rsidRDefault="00714C9F" w:rsidP="00714C9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proofErr w:type="gramStart"/>
            <w:r w:rsidRPr="0060253E">
              <w:rPr>
                <w:rFonts w:ascii="Tahoma" w:hAnsi="Tahoma" w:cs="Tahoma"/>
                <w:b/>
                <w:color w:val="auto"/>
                <w:sz w:val="32"/>
                <w:szCs w:val="32"/>
              </w:rPr>
              <w:t>Four time</w:t>
            </w:r>
            <w:proofErr w:type="gramEnd"/>
            <w:r w:rsidRPr="0060253E">
              <w:rPr>
                <w:rFonts w:ascii="Tahoma" w:hAnsi="Tahoma" w:cs="Tahoma"/>
                <w:b/>
                <w:color w:val="auto"/>
                <w:sz w:val="32"/>
                <w:szCs w:val="32"/>
              </w:rPr>
              <w:t xml:space="preserve"> AKC National Finalist!</w:t>
            </w:r>
          </w:p>
          <w:p w14:paraId="200D95BB" w14:textId="77777777" w:rsidR="00714C9F" w:rsidRPr="0060253E" w:rsidRDefault="00714C9F" w:rsidP="00714C9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60253E">
              <w:rPr>
                <w:rFonts w:ascii="Tahoma" w:hAnsi="Tahoma" w:cs="Tahoma"/>
                <w:b/>
                <w:color w:val="auto"/>
                <w:sz w:val="32"/>
                <w:szCs w:val="32"/>
              </w:rPr>
              <w:t>2018 AKC World Team member!</w:t>
            </w:r>
          </w:p>
          <w:p w14:paraId="4435F7C8" w14:textId="77777777" w:rsidR="00714C9F" w:rsidRPr="0060253E" w:rsidRDefault="00714C9F" w:rsidP="00714C9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60253E">
              <w:rPr>
                <w:rFonts w:ascii="Tahoma" w:hAnsi="Tahoma" w:cs="Tahoma"/>
                <w:b/>
                <w:color w:val="auto"/>
                <w:sz w:val="32"/>
                <w:szCs w:val="32"/>
              </w:rPr>
              <w:t>2019 AKC EO Team Member!</w:t>
            </w:r>
          </w:p>
          <w:p w14:paraId="656F8D1E" w14:textId="77777777" w:rsidR="00714C9F" w:rsidRDefault="00714C9F" w:rsidP="00714C9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ahoma" w:hAnsi="Tahoma" w:cs="Tahoma"/>
                <w:b/>
                <w:color w:val="auto"/>
                <w:sz w:val="36"/>
                <w:szCs w:val="36"/>
              </w:rPr>
            </w:pPr>
            <w:r w:rsidRPr="0060253E">
              <w:rPr>
                <w:rFonts w:ascii="Tahoma" w:hAnsi="Tahoma" w:cs="Tahoma"/>
                <w:b/>
                <w:color w:val="auto"/>
                <w:sz w:val="32"/>
                <w:szCs w:val="32"/>
              </w:rPr>
              <w:t>Jeff has been doing agility for more than 10 years and utilizes a variety of handling methods</w:t>
            </w:r>
            <w:r w:rsidRPr="0060253E">
              <w:rPr>
                <w:rFonts w:ascii="Tahoma" w:hAnsi="Tahoma" w:cs="Tahoma"/>
                <w:b/>
                <w:color w:val="auto"/>
                <w:sz w:val="36"/>
                <w:szCs w:val="36"/>
              </w:rPr>
              <w:t>.</w:t>
            </w:r>
          </w:p>
          <w:p w14:paraId="794E4F82" w14:textId="77777777" w:rsidR="002B5149" w:rsidRPr="0060253E" w:rsidRDefault="002B5149" w:rsidP="002B5149">
            <w:pPr>
              <w:pStyle w:val="ListParagraph"/>
              <w:tabs>
                <w:tab w:val="left" w:pos="720"/>
              </w:tabs>
              <w:ind w:left="1470"/>
              <w:rPr>
                <w:rFonts w:ascii="Tahoma" w:hAnsi="Tahoma" w:cs="Tahoma"/>
                <w:b/>
                <w:color w:val="auto"/>
                <w:sz w:val="36"/>
                <w:szCs w:val="36"/>
              </w:rPr>
            </w:pPr>
          </w:p>
          <w:tbl>
            <w:tblPr>
              <w:tblStyle w:val="TableGrid0"/>
              <w:tblW w:w="0" w:type="auto"/>
              <w:tblInd w:w="1375" w:type="dxa"/>
              <w:tblLook w:val="04A0" w:firstRow="1" w:lastRow="0" w:firstColumn="1" w:lastColumn="0" w:noHBand="0" w:noVBand="1"/>
            </w:tblPr>
            <w:tblGrid>
              <w:gridCol w:w="7380"/>
            </w:tblGrid>
            <w:tr w:rsidR="002B5149" w:rsidRPr="00E743AE" w14:paraId="57F1D96A" w14:textId="77777777" w:rsidTr="00D850A2">
              <w:tc>
                <w:tcPr>
                  <w:tcW w:w="7380" w:type="dxa"/>
                </w:tcPr>
                <w:p w14:paraId="6F5CD8B0" w14:textId="0041DC3D" w:rsidR="002B5149" w:rsidRPr="00E743AE" w:rsidRDefault="002B5149" w:rsidP="00D850A2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</w:pP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Day One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AM</w:t>
                  </w: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6/4/22: Young </w:t>
                  </w:r>
                  <w:proofErr w:type="gramStart"/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dogs</w:t>
                  </w:r>
                  <w:proofErr w:type="gramEnd"/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short sequences – no contacts</w:t>
                  </w: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         </w:t>
                  </w:r>
                </w:p>
              </w:tc>
            </w:tr>
            <w:tr w:rsidR="002B5149" w:rsidRPr="00E743AE" w14:paraId="0C7FE7E7" w14:textId="77777777" w:rsidTr="00D850A2">
              <w:tc>
                <w:tcPr>
                  <w:tcW w:w="7380" w:type="dxa"/>
                </w:tcPr>
                <w:p w14:paraId="38D2DD48" w14:textId="2FEE1C2D" w:rsidR="002B5149" w:rsidRPr="00E743AE" w:rsidRDefault="002B5149" w:rsidP="002B5149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</w:pP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Day One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PM</w:t>
                  </w: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6/4/22: Experienced dogs handling the full course </w:t>
                  </w:r>
                  <w:r w:rsidR="006F07AA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JWW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                  </w:t>
                  </w:r>
                </w:p>
              </w:tc>
            </w:tr>
            <w:tr w:rsidR="002B5149" w:rsidRPr="00E743AE" w14:paraId="6FBBC6CA" w14:textId="77777777" w:rsidTr="00D850A2">
              <w:tc>
                <w:tcPr>
                  <w:tcW w:w="7380" w:type="dxa"/>
                </w:tcPr>
                <w:p w14:paraId="1ACAC387" w14:textId="3FD57F5F" w:rsidR="002B5149" w:rsidRPr="00E743AE" w:rsidRDefault="002B5149" w:rsidP="00D850A2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</w:pP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Day 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Two AM</w:t>
                  </w: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6/5/22: Young dogs short sequences – some contacts (handlers </w:t>
                  </w:r>
                  <w:proofErr w:type="gramStart"/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choice)</w:t>
                  </w: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  </w:t>
                  </w:r>
                  <w:proofErr w:type="gramEnd"/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      </w:t>
                  </w:r>
                </w:p>
              </w:tc>
            </w:tr>
            <w:tr w:rsidR="002B5149" w:rsidRPr="00E743AE" w14:paraId="77DB3283" w14:textId="77777777" w:rsidTr="00D850A2">
              <w:tc>
                <w:tcPr>
                  <w:tcW w:w="7380" w:type="dxa"/>
                </w:tcPr>
                <w:p w14:paraId="7AFDDB83" w14:textId="2929058B" w:rsidR="002B5149" w:rsidRPr="00E743AE" w:rsidRDefault="002B5149" w:rsidP="002B5149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</w:pP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Day 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Two PM</w:t>
                  </w:r>
                  <w:r w:rsidRPr="00E743AE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6/5/22: Experienced dogs handling the full course </w:t>
                  </w:r>
                  <w:r w:rsidR="006F07AA"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>with contacts</w:t>
                  </w:r>
                  <w:r>
                    <w:rPr>
                      <w:rFonts w:ascii="Tahoma" w:eastAsia="Tahoma" w:hAnsi="Tahoma" w:cs="Tahoma"/>
                      <w:color w:val="7030A0"/>
                      <w:sz w:val="32"/>
                      <w:szCs w:val="32"/>
                    </w:rPr>
                    <w:t xml:space="preserve">                   </w:t>
                  </w:r>
                </w:p>
              </w:tc>
            </w:tr>
          </w:tbl>
          <w:p w14:paraId="19694D4D" w14:textId="77777777" w:rsidR="006C00CE" w:rsidRDefault="006C00CE">
            <w:pPr>
              <w:spacing w:after="3"/>
              <w:ind w:right="12"/>
              <w:jc w:val="center"/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</w:pPr>
          </w:p>
          <w:p w14:paraId="77C74F52" w14:textId="6D1652B3" w:rsidR="00416807" w:rsidRPr="008D4C6F" w:rsidRDefault="00416807" w:rsidP="008D4C6F">
            <w:pPr>
              <w:spacing w:after="3"/>
              <w:ind w:right="12"/>
              <w:jc w:val="center"/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</w:pPr>
            <w:r w:rsidRPr="008D4C6F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>$</w:t>
            </w:r>
            <w:r w:rsidR="0071510E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>10</w:t>
            </w:r>
            <w:r w:rsidRPr="008D4C6F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 xml:space="preserve">0 for each </w:t>
            </w:r>
            <w:r w:rsidRPr="008D4C6F">
              <w:rPr>
                <w:rFonts w:ascii="Tahoma" w:eastAsia="Tahoma" w:hAnsi="Tahoma" w:cs="Tahoma"/>
                <w:b/>
                <w:i/>
                <w:color w:val="7030A0"/>
                <w:sz w:val="32"/>
                <w:szCs w:val="32"/>
              </w:rPr>
              <w:t>working</w:t>
            </w:r>
            <w:r w:rsidRPr="008D4C6F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 </w:t>
            </w:r>
            <w:r w:rsidRPr="008D4C6F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 xml:space="preserve">session – limited to </w:t>
            </w:r>
            <w:r w:rsidR="0071510E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>8</w:t>
            </w:r>
            <w:r w:rsidRPr="008D4C6F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 xml:space="preserve"> teams</w:t>
            </w:r>
          </w:p>
          <w:p w14:paraId="568F8804" w14:textId="77777777" w:rsidR="00416807" w:rsidRPr="008D4C6F" w:rsidRDefault="00416807" w:rsidP="008D4C6F">
            <w:pPr>
              <w:ind w:right="13"/>
              <w:jc w:val="center"/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</w:pPr>
            <w:r w:rsidRPr="008D4C6F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 xml:space="preserve">$50 for each </w:t>
            </w:r>
            <w:r w:rsidRPr="008D4C6F">
              <w:rPr>
                <w:rFonts w:ascii="Tahoma" w:eastAsia="Tahoma" w:hAnsi="Tahoma" w:cs="Tahoma"/>
                <w:b/>
                <w:i/>
                <w:color w:val="7030A0"/>
                <w:sz w:val="32"/>
                <w:szCs w:val="32"/>
              </w:rPr>
              <w:t>auditing</w:t>
            </w:r>
            <w:r w:rsidRPr="008D4C6F">
              <w:rPr>
                <w:rFonts w:ascii="Tahoma" w:eastAsia="Tahoma" w:hAnsi="Tahoma" w:cs="Tahoma"/>
                <w:b/>
                <w:color w:val="auto"/>
                <w:sz w:val="32"/>
                <w:szCs w:val="32"/>
              </w:rPr>
              <w:t xml:space="preserve"> session – limited to 5 auditors</w:t>
            </w:r>
          </w:p>
          <w:p w14:paraId="5B61E6E8" w14:textId="77777777" w:rsidR="008D4C6F" w:rsidRDefault="008D4C6F" w:rsidP="00E743AE">
            <w:pPr>
              <w:pStyle w:val="ListParagraph"/>
              <w:spacing w:after="156"/>
              <w:ind w:left="727"/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</w:pPr>
          </w:p>
          <w:p w14:paraId="55E429DF" w14:textId="77777777" w:rsidR="00DA763E" w:rsidRPr="00416807" w:rsidRDefault="00A416B1" w:rsidP="008D4C6F">
            <w:pPr>
              <w:pStyle w:val="ListParagraph"/>
              <w:numPr>
                <w:ilvl w:val="0"/>
                <w:numId w:val="2"/>
              </w:numPr>
              <w:spacing w:after="156"/>
              <w:jc w:val="center"/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</w:pPr>
            <w:r w:rsidRP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 xml:space="preserve">Lunch, </w:t>
            </w:r>
            <w:proofErr w:type="gramStart"/>
            <w:r w:rsidRP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snacks</w:t>
            </w:r>
            <w:proofErr w:type="gramEnd"/>
            <w:r w:rsidRP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 xml:space="preserve"> and beverages provided</w:t>
            </w:r>
            <w:r w:rsidR="00DA763E" w:rsidRP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.</w:t>
            </w:r>
          </w:p>
          <w:p w14:paraId="2D2736D1" w14:textId="77777777" w:rsidR="00416807" w:rsidRPr="00416807" w:rsidRDefault="00175BF4" w:rsidP="008D4C6F">
            <w:pPr>
              <w:pStyle w:val="ListParagraph"/>
              <w:numPr>
                <w:ilvl w:val="0"/>
                <w:numId w:val="2"/>
              </w:numPr>
              <w:spacing w:after="156"/>
              <w:jc w:val="center"/>
              <w:rPr>
                <w:color w:val="7030A0"/>
                <w:sz w:val="24"/>
                <w:szCs w:val="24"/>
              </w:rPr>
            </w:pPr>
            <w:r w:rsidRP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Water h</w:t>
            </w:r>
            <w:r w:rsid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 xml:space="preserve">ose and </w:t>
            </w:r>
            <w:r w:rsidR="00A416B1" w:rsidRP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 xml:space="preserve">doggie pool </w:t>
            </w:r>
            <w:r w:rsid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provided</w:t>
            </w:r>
          </w:p>
          <w:p w14:paraId="546EAB7E" w14:textId="77777777" w:rsidR="00A416B1" w:rsidRPr="006940FC" w:rsidRDefault="00416807" w:rsidP="008D4C6F">
            <w:pPr>
              <w:pStyle w:val="ListParagraph"/>
              <w:numPr>
                <w:ilvl w:val="0"/>
                <w:numId w:val="2"/>
              </w:numPr>
              <w:spacing w:after="156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S</w:t>
            </w:r>
            <w:r w:rsidR="00A416B1" w:rsidRPr="00416807">
              <w:rPr>
                <w:rFonts w:ascii="Tahoma" w:eastAsia="Tahoma" w:hAnsi="Tahoma" w:cs="Tahoma"/>
                <w:b/>
                <w:color w:val="7030A0"/>
                <w:sz w:val="24"/>
                <w:szCs w:val="24"/>
              </w:rPr>
              <w:t>hade will be available for crating</w:t>
            </w:r>
          </w:p>
          <w:p w14:paraId="34B5EA20" w14:textId="77777777" w:rsidR="00B203DF" w:rsidRPr="006C00CE" w:rsidRDefault="00A416B1">
            <w:pPr>
              <w:ind w:right="11"/>
              <w:jc w:val="center"/>
              <w:rPr>
                <w:sz w:val="24"/>
                <w:szCs w:val="24"/>
              </w:rPr>
            </w:pPr>
            <w:r w:rsidRPr="006C00CE">
              <w:rPr>
                <w:rFonts w:ascii="Tahoma" w:eastAsia="Tahoma" w:hAnsi="Tahoma" w:cs="Tahoma"/>
                <w:sz w:val="24"/>
                <w:szCs w:val="24"/>
              </w:rPr>
              <w:t>Contact</w:t>
            </w:r>
            <w:r w:rsidR="00416807">
              <w:rPr>
                <w:rFonts w:ascii="Tahoma" w:eastAsia="Tahoma" w:hAnsi="Tahoma" w:cs="Tahoma"/>
                <w:sz w:val="24"/>
                <w:szCs w:val="24"/>
              </w:rPr>
              <w:t xml:space="preserve"> Carolyn at </w:t>
            </w:r>
            <w:hyperlink r:id="rId7" w:history="1">
              <w:r w:rsidRPr="006C00CE">
                <w:rPr>
                  <w:rStyle w:val="Hyperlink"/>
                  <w:rFonts w:ascii="Tahoma" w:eastAsia="Tahoma" w:hAnsi="Tahoma" w:cs="Tahoma"/>
                  <w:color w:val="7030A0"/>
                  <w:sz w:val="24"/>
                  <w:szCs w:val="24"/>
                </w:rPr>
                <w:t>carolyn@wetnosespa.com</w:t>
              </w:r>
            </w:hyperlink>
            <w:r w:rsidRPr="006C00CE">
              <w:rPr>
                <w:rFonts w:ascii="Tahoma" w:eastAsia="Tahoma" w:hAnsi="Tahoma" w:cs="Tahoma"/>
                <w:sz w:val="24"/>
                <w:szCs w:val="24"/>
              </w:rPr>
              <w:t xml:space="preserve"> if you have any questions.</w:t>
            </w:r>
          </w:p>
          <w:p w14:paraId="41E38FF0" w14:textId="77777777" w:rsidR="00B203DF" w:rsidRPr="006C00CE" w:rsidRDefault="00243B6C">
            <w:pPr>
              <w:ind w:right="22"/>
              <w:jc w:val="center"/>
              <w:rPr>
                <w:sz w:val="24"/>
                <w:szCs w:val="24"/>
              </w:rPr>
            </w:pPr>
            <w:r w:rsidRPr="006C00CE">
              <w:rPr>
                <w:rFonts w:ascii="Tahoma" w:eastAsia="Tahoma" w:hAnsi="Tahoma" w:cs="Tahoma"/>
                <w:sz w:val="24"/>
                <w:szCs w:val="24"/>
              </w:rPr>
              <w:t xml:space="preserve">Complete the registration form below and return with payment </w:t>
            </w:r>
            <w:r w:rsidRPr="006C00CE">
              <w:rPr>
                <w:rFonts w:ascii="Tahoma" w:eastAsia="Tahoma" w:hAnsi="Tahoma" w:cs="Tahoma"/>
                <w:b/>
                <w:sz w:val="24"/>
                <w:szCs w:val="24"/>
              </w:rPr>
              <w:t>to secure your enrollment</w:t>
            </w:r>
            <w:r w:rsidRPr="006C00CE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</w:p>
          <w:p w14:paraId="5215BA83" w14:textId="719E9C89" w:rsidR="00B203DF" w:rsidRPr="006C00CE" w:rsidRDefault="00175BF4">
            <w:pPr>
              <w:ind w:right="1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6C00CE">
              <w:rPr>
                <w:rFonts w:ascii="Tahoma" w:eastAsia="Tahoma" w:hAnsi="Tahoma" w:cs="Tahoma"/>
                <w:sz w:val="24"/>
                <w:szCs w:val="24"/>
              </w:rPr>
              <w:t xml:space="preserve">No refunds after </w:t>
            </w:r>
            <w:r w:rsidR="00636C35">
              <w:rPr>
                <w:rFonts w:ascii="Tahoma" w:eastAsia="Tahoma" w:hAnsi="Tahoma" w:cs="Tahoma"/>
                <w:sz w:val="24"/>
                <w:szCs w:val="24"/>
              </w:rPr>
              <w:t>5/</w:t>
            </w:r>
            <w:r w:rsidR="002E1CED">
              <w:rPr>
                <w:rFonts w:ascii="Tahoma" w:eastAsia="Tahoma" w:hAnsi="Tahoma" w:cs="Tahoma"/>
                <w:sz w:val="24"/>
                <w:szCs w:val="24"/>
              </w:rPr>
              <w:t>5/22</w:t>
            </w:r>
            <w:r w:rsidR="00E743AE">
              <w:rPr>
                <w:rFonts w:ascii="Tahoma" w:eastAsia="Tahoma" w:hAnsi="Tahoma" w:cs="Tahoma"/>
                <w:sz w:val="24"/>
                <w:szCs w:val="24"/>
              </w:rPr>
              <w:t xml:space="preserve"> (unless cancelled by Jeff)</w:t>
            </w:r>
            <w:r w:rsidR="00243B6C" w:rsidRPr="006C00CE">
              <w:rPr>
                <w:rFonts w:ascii="Tahoma" w:eastAsia="Tahoma" w:hAnsi="Tahoma" w:cs="Tahoma"/>
                <w:sz w:val="24"/>
                <w:szCs w:val="24"/>
              </w:rPr>
              <w:t xml:space="preserve">.  Make checks payable to </w:t>
            </w:r>
            <w:r w:rsidR="00A416B1" w:rsidRPr="006C00CE">
              <w:rPr>
                <w:rFonts w:ascii="Tahoma" w:eastAsia="Tahoma" w:hAnsi="Tahoma" w:cs="Tahoma"/>
                <w:b/>
                <w:sz w:val="24"/>
                <w:szCs w:val="24"/>
              </w:rPr>
              <w:t>Wet Nose Canine</w:t>
            </w:r>
            <w:r w:rsidR="00243B6C" w:rsidRPr="006C00CE"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</w:p>
          <w:p w14:paraId="26A102A4" w14:textId="77777777" w:rsidR="00DA763E" w:rsidRPr="006C00CE" w:rsidRDefault="00DA763E">
            <w:pPr>
              <w:ind w:right="1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09EF1942" w14:textId="77777777" w:rsidR="00B203DF" w:rsidRDefault="00B203DF">
            <w:pPr>
              <w:ind w:left="11"/>
              <w:jc w:val="center"/>
            </w:pPr>
          </w:p>
        </w:tc>
      </w:tr>
      <w:tr w:rsidR="00B203DF" w14:paraId="5BD2B4F3" w14:textId="77777777" w:rsidTr="00243F8A">
        <w:trPr>
          <w:trHeight w:val="6314"/>
        </w:trPr>
        <w:tc>
          <w:tcPr>
            <w:tcW w:w="11230" w:type="dxa"/>
          </w:tcPr>
          <w:p w14:paraId="488D518D" w14:textId="77777777" w:rsidR="006C00CE" w:rsidRDefault="006C00CE">
            <w:pPr>
              <w:ind w:left="119"/>
              <w:rPr>
                <w:rFonts w:ascii="Arial" w:eastAsia="Arial" w:hAnsi="Arial" w:cs="Arial"/>
                <w:b/>
                <w:sz w:val="20"/>
              </w:rPr>
            </w:pPr>
          </w:p>
          <w:p w14:paraId="707E625D" w14:textId="77777777" w:rsidR="006C00CE" w:rsidRDefault="006C00CE">
            <w:pPr>
              <w:ind w:left="119"/>
              <w:rPr>
                <w:rFonts w:ascii="Arial" w:eastAsia="Arial" w:hAnsi="Arial" w:cs="Arial"/>
                <w:b/>
                <w:sz w:val="20"/>
              </w:rPr>
            </w:pPr>
          </w:p>
          <w:p w14:paraId="3B908950" w14:textId="32BB9D38" w:rsidR="006C00CE" w:rsidRDefault="00756854" w:rsidP="006C00CE">
            <w:pPr>
              <w:rPr>
                <w:rFonts w:ascii="Arial" w:eastAsia="Arial" w:hAnsi="Arial" w:cs="Arial"/>
                <w:b/>
                <w:sz w:val="20"/>
              </w:rPr>
            </w:pPr>
            <w:r w:rsidRPr="00243F8A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38592C2B" wp14:editId="144994B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146050</wp:posOffset>
                  </wp:positionV>
                  <wp:extent cx="1352550" cy="1315720"/>
                  <wp:effectExtent l="0" t="0" r="0" b="0"/>
                  <wp:wrapSquare wrapText="bothSides"/>
                  <wp:docPr id="5" name="Picture 5" descr="C:\Users\Carolyn\Pictures\WetNoseLogo_NEW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yn\Pictures\WetNoseLogo_NEW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F0A1E6" w14:textId="7A51E498" w:rsidR="006C00CE" w:rsidRPr="00243F8A" w:rsidRDefault="006C00CE" w:rsidP="006C00CE">
            <w:pPr>
              <w:ind w:left="119"/>
              <w:rPr>
                <w:rFonts w:ascii="Bookman Old Style" w:eastAsia="Bookman Old Style" w:hAnsi="Bookman Old Style" w:cstheme="minorHAnsi"/>
                <w:i/>
                <w:color w:val="7030A0"/>
                <w:sz w:val="52"/>
                <w:szCs w:val="52"/>
              </w:rPr>
            </w:pPr>
            <w:r w:rsidRPr="00243F8A">
              <w:rPr>
                <w:rFonts w:ascii="Bookman Old Style" w:eastAsia="Bookman Old Style" w:hAnsi="Bookman Old Style" w:cstheme="minorHAnsi"/>
                <w:i/>
                <w:color w:val="7030A0"/>
                <w:sz w:val="52"/>
                <w:szCs w:val="52"/>
              </w:rPr>
              <w:t>Wet Nose Canine</w:t>
            </w:r>
          </w:p>
          <w:p w14:paraId="547FB43E" w14:textId="77777777" w:rsidR="006C00CE" w:rsidRDefault="006C00CE" w:rsidP="006C00CE">
            <w:pPr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  <w:t>Carolyn Rancourt</w:t>
            </w:r>
          </w:p>
          <w:p w14:paraId="42329780" w14:textId="77777777" w:rsidR="006C00CE" w:rsidRPr="00BA60A2" w:rsidRDefault="006C00CE" w:rsidP="006C00CE">
            <w:pPr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  <w:t xml:space="preserve">47 </w:t>
            </w:r>
            <w:r w:rsidRPr="00BA60A2"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  <w:t>Davis Street</w:t>
            </w:r>
          </w:p>
          <w:p w14:paraId="29EACF56" w14:textId="77777777" w:rsidR="006C00CE" w:rsidRPr="00BA60A2" w:rsidRDefault="006C00CE" w:rsidP="006C00CE">
            <w:pPr>
              <w:ind w:left="119"/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</w:pPr>
            <w:r w:rsidRPr="00BA60A2"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  <w:t>Rehoboth, MA 02769</w:t>
            </w:r>
          </w:p>
          <w:p w14:paraId="3020D4CF" w14:textId="77777777" w:rsidR="006C00CE" w:rsidRPr="00BA60A2" w:rsidRDefault="006C00CE" w:rsidP="006C00CE">
            <w:pPr>
              <w:ind w:left="119"/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</w:pPr>
            <w:r w:rsidRPr="00BA60A2">
              <w:rPr>
                <w:rFonts w:ascii="Bookman Old Style" w:eastAsia="Bookman Old Style" w:hAnsi="Bookman Old Style" w:cs="Bookman Old Style"/>
                <w:i/>
                <w:color w:val="7030A0"/>
                <w:sz w:val="28"/>
              </w:rPr>
              <w:t>508-241-4826</w:t>
            </w:r>
          </w:p>
          <w:p w14:paraId="7690D65F" w14:textId="77777777" w:rsidR="006C00CE" w:rsidRDefault="00D968AD">
            <w:pPr>
              <w:ind w:left="119"/>
              <w:rPr>
                <w:rStyle w:val="Hyperlink"/>
                <w:rFonts w:ascii="Bookman Old Style" w:eastAsia="Bookman Old Style" w:hAnsi="Bookman Old Style" w:cs="Bookman Old Style"/>
                <w:i/>
                <w:color w:val="7030A0"/>
                <w:sz w:val="28"/>
              </w:rPr>
            </w:pPr>
            <w:hyperlink r:id="rId9" w:history="1">
              <w:r w:rsidR="00853098" w:rsidRPr="00853098">
                <w:rPr>
                  <w:rStyle w:val="Hyperlink"/>
                  <w:rFonts w:ascii="Bookman Old Style" w:eastAsia="Bookman Old Style" w:hAnsi="Bookman Old Style" w:cs="Bookman Old Style"/>
                  <w:i/>
                  <w:color w:val="7030A0"/>
                  <w:sz w:val="28"/>
                </w:rPr>
                <w:t>carolyn@wetnosespa.com</w:t>
              </w:r>
            </w:hyperlink>
          </w:p>
          <w:p w14:paraId="2D7CFE2A" w14:textId="77777777" w:rsidR="00E743AE" w:rsidRDefault="00E743AE" w:rsidP="00756854">
            <w:pPr>
              <w:jc w:val="center"/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</w:pPr>
            <w:r w:rsidRPr="00E743AE">
              <w:rPr>
                <w:rFonts w:ascii="Tahoma" w:eastAsia="Tahoma" w:hAnsi="Tahoma" w:cs="Tahoma"/>
                <w:b/>
                <w:sz w:val="32"/>
                <w:szCs w:val="32"/>
              </w:rPr>
              <w:t xml:space="preserve">Agility Workshop </w:t>
            </w:r>
            <w:proofErr w:type="gramStart"/>
            <w:r w:rsidRPr="00E743AE">
              <w:rPr>
                <w:rFonts w:ascii="Tahoma" w:eastAsia="Tahoma" w:hAnsi="Tahoma" w:cs="Tahoma"/>
                <w:b/>
                <w:sz w:val="32"/>
                <w:szCs w:val="32"/>
              </w:rPr>
              <w:t>With</w:t>
            </w:r>
            <w:proofErr w:type="gramEnd"/>
            <w:r w:rsidRPr="00E743AE">
              <w:rPr>
                <w:rFonts w:ascii="Tahoma" w:eastAsia="Tahoma" w:hAnsi="Tahoma" w:cs="Tahoma"/>
                <w:b/>
                <w:sz w:val="32"/>
                <w:szCs w:val="32"/>
              </w:rPr>
              <w:t xml:space="preserve"> </w:t>
            </w:r>
            <w:r w:rsidRPr="00E743AE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Jeff Botelho!</w:t>
            </w:r>
          </w:p>
          <w:p w14:paraId="2F2F4A48" w14:textId="77777777" w:rsidR="00853098" w:rsidRDefault="00853098" w:rsidP="00853098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4416866" w14:textId="77777777" w:rsidR="006C00CE" w:rsidRDefault="006C00CE">
            <w:pPr>
              <w:tabs>
                <w:tab w:val="center" w:pos="455"/>
                <w:tab w:val="center" w:pos="1559"/>
                <w:tab w:val="center" w:pos="3720"/>
                <w:tab w:val="center" w:pos="6980"/>
                <w:tab w:val="center" w:pos="10834"/>
              </w:tabs>
            </w:pPr>
          </w:p>
          <w:p w14:paraId="1C4EEC65" w14:textId="77777777" w:rsidR="00B203DF" w:rsidRDefault="006C00CE">
            <w:pPr>
              <w:tabs>
                <w:tab w:val="center" w:pos="455"/>
                <w:tab w:val="center" w:pos="1559"/>
                <w:tab w:val="center" w:pos="3720"/>
                <w:tab w:val="center" w:pos="6980"/>
                <w:tab w:val="center" w:pos="10834"/>
              </w:tabs>
            </w:pPr>
            <w:r>
              <w:t xml:space="preserve">  </w:t>
            </w:r>
            <w:r w:rsidR="00243B6C">
              <w:rPr>
                <w:rFonts w:ascii="Arial" w:eastAsia="Arial" w:hAnsi="Arial" w:cs="Arial"/>
                <w:b/>
              </w:rPr>
              <w:t>Name:</w:t>
            </w:r>
            <w:r w:rsidR="00243B6C">
              <w:rPr>
                <w:rFonts w:ascii="Arial" w:eastAsia="Arial" w:hAnsi="Arial" w:cs="Arial"/>
              </w:rPr>
              <w:t xml:space="preserve"> </w:t>
            </w:r>
            <w:r w:rsidR="00243B6C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43B6C"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 w:rsidR="00243B6C"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 w:rsidR="00243B6C">
              <w:rPr>
                <w:rFonts w:ascii="Arial" w:eastAsia="Arial" w:hAnsi="Arial" w:cs="Arial"/>
                <w:u w:val="single" w:color="000000"/>
              </w:rPr>
              <w:tab/>
            </w:r>
            <w:r w:rsidR="00243B6C">
              <w:rPr>
                <w:rFonts w:ascii="Arial" w:eastAsia="Arial" w:hAnsi="Arial" w:cs="Arial"/>
              </w:rPr>
              <w:t xml:space="preserve"> </w:t>
            </w:r>
            <w:r w:rsidR="00243B6C">
              <w:rPr>
                <w:rFonts w:ascii="Arial" w:eastAsia="Arial" w:hAnsi="Arial" w:cs="Arial"/>
                <w:b/>
              </w:rPr>
              <w:t>Home Phone:</w:t>
            </w:r>
            <w:r w:rsidR="00243B6C">
              <w:rPr>
                <w:rFonts w:ascii="Arial" w:eastAsia="Arial" w:hAnsi="Arial" w:cs="Arial"/>
              </w:rPr>
              <w:t xml:space="preserve"> </w:t>
            </w:r>
            <w:r w:rsidR="00243B6C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243B6C">
              <w:rPr>
                <w:rFonts w:ascii="Arial" w:eastAsia="Arial" w:hAnsi="Arial" w:cs="Arial"/>
                <w:u w:val="single" w:color="000000"/>
              </w:rPr>
              <w:tab/>
            </w:r>
            <w:r w:rsidR="00243B6C">
              <w:rPr>
                <w:rFonts w:ascii="Arial" w:eastAsia="Arial" w:hAnsi="Arial" w:cs="Arial"/>
              </w:rPr>
              <w:t xml:space="preserve"> </w:t>
            </w:r>
          </w:p>
          <w:p w14:paraId="1ACFA248" w14:textId="77777777" w:rsidR="00B203DF" w:rsidRDefault="00243B6C">
            <w:pPr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91517D" w14:textId="77777777" w:rsidR="00B203DF" w:rsidRDefault="00243B6C">
            <w:pPr>
              <w:tabs>
                <w:tab w:val="center" w:pos="595"/>
                <w:tab w:val="center" w:pos="1559"/>
                <w:tab w:val="center" w:pos="3720"/>
                <w:tab w:val="center" w:pos="7104"/>
                <w:tab w:val="center" w:pos="10834"/>
              </w:tabs>
            </w:pPr>
            <w:r>
              <w:tab/>
            </w:r>
            <w:r>
              <w:rPr>
                <w:rFonts w:ascii="Arial" w:eastAsia="Arial" w:hAnsi="Arial" w:cs="Arial"/>
                <w:b/>
              </w:rPr>
              <w:t>Address: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>Daytime Phone: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23EFFE21" w14:textId="77777777" w:rsidR="00B203DF" w:rsidRDefault="00243B6C">
            <w:pPr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F50A09" w14:textId="77777777" w:rsidR="00B203DF" w:rsidRDefault="00243B6C">
            <w:pPr>
              <w:tabs>
                <w:tab w:val="center" w:pos="361"/>
                <w:tab w:val="center" w:pos="2976"/>
                <w:tab w:val="center" w:pos="4312"/>
                <w:tab w:val="center" w:pos="5879"/>
                <w:tab w:val="center" w:pos="10834"/>
              </w:tabs>
            </w:pPr>
            <w:r>
              <w:tab/>
            </w:r>
            <w:r>
              <w:rPr>
                <w:rFonts w:ascii="Arial" w:eastAsia="Arial" w:hAnsi="Arial" w:cs="Arial"/>
                <w:b/>
              </w:rPr>
              <w:t>City: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State: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Zip: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Email: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   </w:t>
            </w:r>
          </w:p>
          <w:p w14:paraId="7B8ED122" w14:textId="77777777" w:rsidR="00B203DF" w:rsidRDefault="00243B6C">
            <w:pPr>
              <w:spacing w:after="49"/>
              <w:ind w:left="119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                                                         </w:t>
            </w:r>
          </w:p>
          <w:p w14:paraId="30FA0BB3" w14:textId="77777777" w:rsidR="00B203DF" w:rsidRDefault="00243B6C">
            <w:pPr>
              <w:tabs>
                <w:tab w:val="center" w:pos="791"/>
                <w:tab w:val="center" w:pos="2459"/>
                <w:tab w:val="center" w:pos="6217"/>
                <w:tab w:val="center" w:pos="9482"/>
                <w:tab w:val="center" w:pos="10202"/>
                <w:tab w:val="center" w:pos="10922"/>
              </w:tabs>
            </w:pPr>
            <w:r>
              <w:tab/>
            </w:r>
            <w:r>
              <w:rPr>
                <w:rFonts w:ascii="Arial" w:eastAsia="Arial" w:hAnsi="Arial" w:cs="Arial"/>
                <w:b/>
              </w:rPr>
              <w:t>Dog’s Name: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       </w:t>
            </w:r>
            <w:r w:rsidR="00E743AE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="00E743AE" w:rsidRPr="00E743AE">
              <w:rPr>
                <w:rFonts w:ascii="Arial" w:eastAsia="Arial" w:hAnsi="Arial" w:cs="Arial"/>
                <w:b/>
              </w:rPr>
              <w:t>Jump Height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</w:rPr>
              <w:t xml:space="preserve"> Dog’s DOB:</w:t>
            </w:r>
            <w:r>
              <w:rPr>
                <w:rFonts w:ascii="Arial" w:eastAsia="Arial" w:hAnsi="Arial" w:cs="Arial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 w:rsidR="00E743AE">
              <w:rPr>
                <w:rFonts w:ascii="Arial" w:eastAsia="Arial" w:hAnsi="Arial" w:cs="Arial"/>
                <w:u w:val="single" w:color="000000"/>
              </w:rPr>
              <w:t>_______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 w:rsidR="00E743AE">
              <w:rPr>
                <w:rFonts w:ascii="Arial" w:eastAsia="Arial" w:hAnsi="Arial" w:cs="Arial"/>
                <w:u w:val="single" w:color="000000"/>
              </w:rPr>
              <w:t>______</w:t>
            </w:r>
          </w:p>
          <w:p w14:paraId="039F9FBB" w14:textId="77777777" w:rsidR="00416807" w:rsidRDefault="00243B6C" w:rsidP="00416807">
            <w:pPr>
              <w:ind w:right="12"/>
              <w:jc w:val="center"/>
              <w:rPr>
                <w:rFonts w:ascii="Arial" w:eastAsia="Arial" w:hAnsi="Arial" w:cs="Arial"/>
                <w:sz w:val="8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1DBF8A46" w14:textId="77777777" w:rsidR="00416807" w:rsidRDefault="00416807" w:rsidP="00416807">
            <w:pPr>
              <w:ind w:right="12"/>
              <w:jc w:val="center"/>
              <w:rPr>
                <w:rFonts w:ascii="Arial" w:eastAsia="Arial" w:hAnsi="Arial" w:cs="Arial"/>
                <w:sz w:val="8"/>
              </w:rPr>
            </w:pPr>
          </w:p>
          <w:p w14:paraId="582861E4" w14:textId="77777777" w:rsidR="00416807" w:rsidRDefault="00416807" w:rsidP="00416807">
            <w:pPr>
              <w:ind w:right="12"/>
              <w:jc w:val="center"/>
              <w:rPr>
                <w:rFonts w:ascii="Arial" w:eastAsia="Arial" w:hAnsi="Arial" w:cs="Arial"/>
                <w:sz w:val="8"/>
              </w:rPr>
            </w:pPr>
          </w:p>
          <w:p w14:paraId="20404617" w14:textId="77777777" w:rsidR="00416807" w:rsidRDefault="00416807" w:rsidP="00416807">
            <w:pPr>
              <w:ind w:right="12"/>
              <w:jc w:val="center"/>
              <w:rPr>
                <w:rFonts w:ascii="Arial" w:eastAsia="Arial" w:hAnsi="Arial" w:cs="Arial"/>
                <w:sz w:val="8"/>
              </w:rPr>
            </w:pPr>
          </w:p>
          <w:p w14:paraId="5CCDA729" w14:textId="304D8602" w:rsidR="00416807" w:rsidRDefault="00416807" w:rsidP="00416807">
            <w:pPr>
              <w:ind w:right="12"/>
              <w:jc w:val="center"/>
              <w:rPr>
                <w:rFonts w:ascii="Tahoma" w:eastAsia="Tahoma" w:hAnsi="Tahoma" w:cs="Tahoma"/>
                <w:color w:val="7030A0"/>
                <w:sz w:val="28"/>
                <w:szCs w:val="28"/>
              </w:rPr>
            </w:pPr>
            <w:r w:rsidRPr="00416807">
              <w:rPr>
                <w:rFonts w:ascii="Tahoma" w:eastAsia="Tahoma" w:hAnsi="Tahoma" w:cs="Tahoma"/>
                <w:color w:val="7030A0"/>
                <w:sz w:val="28"/>
                <w:szCs w:val="28"/>
              </w:rPr>
              <w:t xml:space="preserve">No refunds after </w:t>
            </w:r>
            <w:r w:rsidR="007062E9">
              <w:rPr>
                <w:rFonts w:ascii="Tahoma" w:eastAsia="Tahoma" w:hAnsi="Tahoma" w:cs="Tahoma"/>
                <w:color w:val="7030A0"/>
                <w:sz w:val="28"/>
                <w:szCs w:val="28"/>
              </w:rPr>
              <w:t>5/5/22</w:t>
            </w:r>
            <w:r w:rsidRPr="00416807">
              <w:rPr>
                <w:rFonts w:ascii="Tahoma" w:eastAsia="Tahoma" w:hAnsi="Tahoma" w:cs="Tahoma"/>
                <w:color w:val="7030A0"/>
                <w:sz w:val="28"/>
                <w:szCs w:val="28"/>
              </w:rPr>
              <w:t xml:space="preserve">.  Make checks payable to </w:t>
            </w:r>
            <w:r w:rsidRPr="00416807">
              <w:rPr>
                <w:rFonts w:ascii="Tahoma" w:eastAsia="Tahoma" w:hAnsi="Tahoma" w:cs="Tahoma"/>
                <w:b/>
                <w:color w:val="7030A0"/>
                <w:sz w:val="28"/>
                <w:szCs w:val="28"/>
              </w:rPr>
              <w:t>Wet Nose Canine</w:t>
            </w:r>
            <w:r w:rsidRPr="00416807">
              <w:rPr>
                <w:rFonts w:ascii="Tahoma" w:eastAsia="Tahoma" w:hAnsi="Tahoma" w:cs="Tahoma"/>
                <w:color w:val="7030A0"/>
                <w:sz w:val="28"/>
                <w:szCs w:val="28"/>
              </w:rPr>
              <w:t>.</w:t>
            </w:r>
          </w:p>
          <w:p w14:paraId="5892C2AF" w14:textId="77777777" w:rsidR="00E743AE" w:rsidRDefault="00E743AE" w:rsidP="00416807">
            <w:pPr>
              <w:ind w:right="12"/>
              <w:jc w:val="center"/>
              <w:rPr>
                <w:rFonts w:ascii="Tahoma" w:eastAsia="Tahoma" w:hAnsi="Tahoma" w:cs="Tahoma"/>
                <w:color w:val="7030A0"/>
                <w:sz w:val="28"/>
                <w:szCs w:val="28"/>
              </w:rPr>
            </w:pPr>
          </w:p>
          <w:p w14:paraId="114397E8" w14:textId="77777777" w:rsidR="00416807" w:rsidRPr="00294B81" w:rsidRDefault="00416807" w:rsidP="00416807">
            <w:pPr>
              <w:ind w:right="12"/>
              <w:rPr>
                <w:rFonts w:ascii="Tahoma" w:eastAsia="Tahoma" w:hAnsi="Tahoma" w:cs="Tahoma"/>
                <w:color w:val="7030A0"/>
                <w:sz w:val="16"/>
                <w:szCs w:val="16"/>
              </w:rPr>
            </w:pPr>
          </w:p>
          <w:tbl>
            <w:tblPr>
              <w:tblStyle w:val="TableGrid0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6393"/>
              <w:gridCol w:w="2337"/>
              <w:gridCol w:w="1890"/>
            </w:tblGrid>
            <w:tr w:rsidR="006940FC" w:rsidRPr="00E743AE" w14:paraId="7DBD0D38" w14:textId="77777777" w:rsidTr="00C40930">
              <w:tc>
                <w:tcPr>
                  <w:tcW w:w="6393" w:type="dxa"/>
                </w:tcPr>
                <w:p w14:paraId="69275B12" w14:textId="524E3467" w:rsidR="00673026" w:rsidRPr="00756854" w:rsidRDefault="00F270DE" w:rsidP="00673026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Day One</w:t>
                  </w:r>
                  <w:r w:rsidR="00673026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AM</w:t>
                  </w: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: </w:t>
                  </w:r>
                  <w:r w:rsidR="002E1CED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6/4</w:t>
                  </w:r>
                  <w:r w:rsidR="00EB3075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/22</w:t>
                  </w:r>
                  <w:r w:rsidR="00673026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25DDBFCC" w14:textId="079C878B" w:rsidR="00F270DE" w:rsidRPr="00756854" w:rsidRDefault="00673026" w:rsidP="00673026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  </w:t>
                  </w:r>
                  <w:r w:rsidR="003A5621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Young </w:t>
                  </w:r>
                  <w:proofErr w:type="gramStart"/>
                  <w:r w:rsidR="003A5621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dogs</w:t>
                  </w:r>
                  <w:proofErr w:type="gramEnd"/>
                  <w:r w:rsidR="003A5621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short sequences</w:t>
                  </w:r>
                  <w:r w:rsidR="00ED1B3C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– no contacts</w:t>
                  </w:r>
                  <w:r w:rsidR="00F270DE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2337" w:type="dxa"/>
                </w:tcPr>
                <w:p w14:paraId="4713AB0F" w14:textId="77777777" w:rsidR="00F270DE" w:rsidRPr="00756854" w:rsidRDefault="00F270DE" w:rsidP="00F270DE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Working Team    ⃣            </w:t>
                  </w:r>
                </w:p>
              </w:tc>
              <w:tc>
                <w:tcPr>
                  <w:tcW w:w="1890" w:type="dxa"/>
                </w:tcPr>
                <w:p w14:paraId="58962FE5" w14:textId="77777777" w:rsidR="00F270DE" w:rsidRPr="00756854" w:rsidRDefault="00F270DE" w:rsidP="00F270DE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Auditor   ⃣</w:t>
                  </w:r>
                </w:p>
                <w:p w14:paraId="14B84F0B" w14:textId="77777777" w:rsidR="00E743AE" w:rsidRPr="00756854" w:rsidRDefault="00E743AE" w:rsidP="00F270DE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F270DE" w:rsidRPr="00E743AE" w14:paraId="4318119B" w14:textId="77777777" w:rsidTr="00C40930">
              <w:tc>
                <w:tcPr>
                  <w:tcW w:w="6393" w:type="dxa"/>
                </w:tcPr>
                <w:p w14:paraId="6A13D3A0" w14:textId="40F820A4" w:rsidR="00B822E1" w:rsidRPr="00756854" w:rsidRDefault="00F270DE" w:rsidP="00B822E1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Day One</w:t>
                  </w:r>
                  <w:r w:rsidR="00673026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PM</w:t>
                  </w: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: </w:t>
                  </w:r>
                  <w:r w:rsidR="00EB3075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6/</w:t>
                  </w:r>
                  <w:r w:rsidR="003A5621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4</w:t>
                  </w:r>
                  <w:r w:rsidR="00EB3075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/22</w:t>
                  </w:r>
                </w:p>
                <w:p w14:paraId="1B7FCFC9" w14:textId="7DBDED59" w:rsidR="00F270DE" w:rsidRPr="00756854" w:rsidRDefault="00C40930" w:rsidP="00B822E1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 </w:t>
                  </w:r>
                  <w:r w:rsidR="004E3DAA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Experienced dogs </w:t>
                  </w:r>
                  <w:r w:rsidR="00CF7281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handling the </w:t>
                  </w:r>
                  <w:r w:rsidR="00997FB2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full course</w:t>
                  </w:r>
                  <w:r w:rsidR="00CF7281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</w:t>
                  </w:r>
                  <w:r w:rsidR="00EA0377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JWW</w:t>
                  </w:r>
                  <w:r w:rsidR="00997FB2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</w:t>
                  </w:r>
                  <w:r w:rsidR="00673026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2337" w:type="dxa"/>
                </w:tcPr>
                <w:p w14:paraId="115323FF" w14:textId="77777777" w:rsidR="00F270DE" w:rsidRPr="00756854" w:rsidRDefault="00F270DE" w:rsidP="00F270DE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Working Team    ⃣            </w:t>
                  </w:r>
                </w:p>
              </w:tc>
              <w:tc>
                <w:tcPr>
                  <w:tcW w:w="1890" w:type="dxa"/>
                </w:tcPr>
                <w:p w14:paraId="3D98962C" w14:textId="77777777" w:rsidR="00F270DE" w:rsidRPr="00756854" w:rsidRDefault="00F270DE" w:rsidP="00F270DE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Auditor   ⃣</w:t>
                  </w:r>
                </w:p>
                <w:p w14:paraId="21C5FA17" w14:textId="77777777" w:rsidR="00E743AE" w:rsidRPr="00756854" w:rsidRDefault="00E743AE" w:rsidP="00F270DE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697183" w:rsidRPr="00E743AE" w14:paraId="3AA379C0" w14:textId="77777777" w:rsidTr="00C40930">
              <w:tc>
                <w:tcPr>
                  <w:tcW w:w="6393" w:type="dxa"/>
                </w:tcPr>
                <w:p w14:paraId="2CE8385A" w14:textId="0644A26B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Day Two AM: 6/5/22  </w:t>
                  </w:r>
                </w:p>
                <w:p w14:paraId="2E8CA86A" w14:textId="72A295C5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  Young </w:t>
                  </w:r>
                  <w:proofErr w:type="gramStart"/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dogs</w:t>
                  </w:r>
                  <w:proofErr w:type="gramEnd"/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short sequences </w:t>
                  </w:r>
                  <w:r w:rsidR="00F12AFE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– </w:t>
                  </w:r>
                  <w:r w:rsidR="00797E86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some</w:t>
                  </w:r>
                  <w:r w:rsidR="00F12AFE"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contacts</w:t>
                  </w: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14:paraId="6525BAC1" w14:textId="532928BB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Working Team    ⃣            </w:t>
                  </w:r>
                </w:p>
              </w:tc>
              <w:tc>
                <w:tcPr>
                  <w:tcW w:w="1890" w:type="dxa"/>
                </w:tcPr>
                <w:p w14:paraId="6D0C7DE0" w14:textId="77777777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Auditor   ⃣</w:t>
                  </w:r>
                </w:p>
                <w:p w14:paraId="737A6C8E" w14:textId="77777777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697183" w:rsidRPr="00E743AE" w14:paraId="0EE58F70" w14:textId="77777777" w:rsidTr="00C40930">
              <w:tc>
                <w:tcPr>
                  <w:tcW w:w="6393" w:type="dxa"/>
                </w:tcPr>
                <w:p w14:paraId="1345E274" w14:textId="0D042B90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Day Two PM: 6/5/22</w:t>
                  </w:r>
                </w:p>
                <w:p w14:paraId="2334C15F" w14:textId="68FD98F3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  Experienced dogs handling the full course </w:t>
                  </w:r>
                  <w:r w:rsidR="00EA0377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contacts</w:t>
                  </w: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                   </w:t>
                  </w:r>
                </w:p>
              </w:tc>
              <w:tc>
                <w:tcPr>
                  <w:tcW w:w="2337" w:type="dxa"/>
                </w:tcPr>
                <w:p w14:paraId="39EB20EB" w14:textId="45A33E27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 xml:space="preserve">Working Team    ⃣            </w:t>
                  </w:r>
                </w:p>
              </w:tc>
              <w:tc>
                <w:tcPr>
                  <w:tcW w:w="1890" w:type="dxa"/>
                </w:tcPr>
                <w:p w14:paraId="22944918" w14:textId="77777777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  <w:r w:rsidRPr="00756854"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  <w:t>Auditor   ⃣</w:t>
                  </w:r>
                </w:p>
                <w:p w14:paraId="0C5AB52F" w14:textId="77777777" w:rsidR="00697183" w:rsidRPr="00756854" w:rsidRDefault="00697183" w:rsidP="00697183">
                  <w:pPr>
                    <w:ind w:right="12"/>
                    <w:rPr>
                      <w:rFonts w:ascii="Tahoma" w:eastAsia="Tahoma" w:hAnsi="Tahoma" w:cs="Tahoma"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14:paraId="0D684B91" w14:textId="77777777" w:rsidR="00DA763E" w:rsidRPr="00416807" w:rsidRDefault="00DA763E" w:rsidP="00DA763E">
            <w:pPr>
              <w:ind w:right="12"/>
              <w:jc w:val="center"/>
              <w:rPr>
                <w:rFonts w:ascii="Tahoma" w:eastAsia="Tahoma" w:hAnsi="Tahoma" w:cs="Tahoma"/>
                <w:color w:val="7030A0"/>
                <w:sz w:val="20"/>
                <w:szCs w:val="20"/>
              </w:rPr>
            </w:pPr>
          </w:p>
          <w:p w14:paraId="7527AE7F" w14:textId="6E83FEA4" w:rsidR="00DA763E" w:rsidRDefault="00DA763E" w:rsidP="00DA763E">
            <w:pPr>
              <w:spacing w:after="3"/>
              <w:ind w:right="12"/>
              <w:jc w:val="center"/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$</w:t>
            </w:r>
            <w:r w:rsidR="00EA0377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100</w:t>
            </w:r>
            <w:r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 for each </w:t>
            </w:r>
            <w:r w:rsidRPr="00F270DE">
              <w:rPr>
                <w:rFonts w:ascii="Tahoma" w:eastAsia="Tahoma" w:hAnsi="Tahoma" w:cs="Tahoma"/>
                <w:b/>
                <w:i/>
                <w:color w:val="7030A0"/>
                <w:sz w:val="32"/>
                <w:szCs w:val="32"/>
              </w:rPr>
              <w:t>working</w:t>
            </w:r>
            <w:r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 session – limit</w:t>
            </w:r>
            <w:r w:rsidR="00416807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ed to </w:t>
            </w:r>
            <w:r w:rsidR="00EA0377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8</w:t>
            </w:r>
            <w:r w:rsidR="00416807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 teams</w:t>
            </w:r>
          </w:p>
          <w:p w14:paraId="50DDBD87" w14:textId="77777777" w:rsidR="00DA763E" w:rsidRDefault="00DA763E" w:rsidP="00DA763E">
            <w:pPr>
              <w:ind w:right="13"/>
              <w:jc w:val="center"/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$50 for each </w:t>
            </w:r>
            <w:r w:rsidRPr="00F270DE">
              <w:rPr>
                <w:rFonts w:ascii="Tahoma" w:eastAsia="Tahoma" w:hAnsi="Tahoma" w:cs="Tahoma"/>
                <w:b/>
                <w:i/>
                <w:color w:val="7030A0"/>
                <w:sz w:val="32"/>
                <w:szCs w:val="32"/>
              </w:rPr>
              <w:t>auditing</w:t>
            </w:r>
            <w:r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 </w:t>
            </w:r>
            <w:r w:rsidRPr="00175BF4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session –</w:t>
            </w:r>
            <w:r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 l</w:t>
            </w:r>
            <w:r w:rsidRPr="00175BF4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imited to 5</w:t>
            </w:r>
            <w:r w:rsidR="006C00CE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 xml:space="preserve"> </w:t>
            </w:r>
            <w:r w:rsidR="00416807">
              <w:rPr>
                <w:rFonts w:ascii="Tahoma" w:eastAsia="Tahoma" w:hAnsi="Tahoma" w:cs="Tahoma"/>
                <w:b/>
                <w:color w:val="7030A0"/>
                <w:sz w:val="32"/>
                <w:szCs w:val="32"/>
              </w:rPr>
              <w:t>auditors</w:t>
            </w:r>
          </w:p>
          <w:p w14:paraId="65BCB902" w14:textId="77777777" w:rsidR="006C00CE" w:rsidRPr="00416807" w:rsidRDefault="006C00CE" w:rsidP="00DA763E">
            <w:pPr>
              <w:ind w:right="13"/>
              <w:jc w:val="center"/>
              <w:rPr>
                <w:color w:val="7030A0"/>
                <w:sz w:val="20"/>
                <w:szCs w:val="20"/>
              </w:rPr>
            </w:pPr>
          </w:p>
          <w:p w14:paraId="1412812F" w14:textId="77777777" w:rsidR="006C00CE" w:rsidRDefault="006C00CE" w:rsidP="006C00CE">
            <w:pPr>
              <w:ind w:left="119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WAIVER, ASSUMPTION OF RISK, AND AGREEMENT TO INDEMNIFY AND HOLD HARMLESS </w:t>
            </w:r>
          </w:p>
          <w:p w14:paraId="24F29A6E" w14:textId="77777777" w:rsidR="006C00CE" w:rsidRDefault="006C00CE" w:rsidP="006C00CE">
            <w:pPr>
              <w:spacing w:line="241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 xml:space="preserve">I understand attendance in a dog training class is not without risk to myself, members of my family or guests who may attend or to my dog because some dogs to which I (we) will be exposed may be difficult to control and may be the cause of injury even when handled with the utmost care. </w:t>
            </w:r>
          </w:p>
          <w:p w14:paraId="0A1B23D7" w14:textId="77777777" w:rsidR="006C00CE" w:rsidRDefault="006C00CE" w:rsidP="006C00CE">
            <w:pPr>
              <w:spacing w:after="60"/>
              <w:ind w:left="119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4E3A9338" w14:textId="77777777" w:rsidR="00EF21CD" w:rsidRDefault="006C00CE" w:rsidP="006C00CE">
            <w:pPr>
              <w:spacing w:line="241" w:lineRule="auto"/>
              <w:ind w:left="11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 hereby waive and release Wet Nose Canine,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owners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agents from any and all liability of any nature for injury or damage which I or my dog may suffer, including specifically, but not without limitation to, any injury or damage resulting from the action of any dog, and I </w:t>
            </w:r>
          </w:p>
          <w:p w14:paraId="382EBA50" w14:textId="77777777" w:rsidR="006C00CE" w:rsidRDefault="006C00CE" w:rsidP="006C00CE">
            <w:pPr>
              <w:spacing w:line="241" w:lineRule="auto"/>
              <w:ind w:left="119"/>
            </w:pPr>
            <w:r>
              <w:rPr>
                <w:rFonts w:ascii="Arial" w:eastAsia="Arial" w:hAnsi="Arial" w:cs="Arial"/>
                <w:sz w:val="18"/>
              </w:rPr>
              <w:t>expressly assume the risk of any such damage or injury while attending any tr</w:t>
            </w:r>
            <w:r w:rsidR="00853098">
              <w:rPr>
                <w:rFonts w:ascii="Arial" w:eastAsia="Arial" w:hAnsi="Arial" w:cs="Arial"/>
                <w:sz w:val="18"/>
              </w:rPr>
              <w:t>aining session or other service</w:t>
            </w:r>
            <w:r>
              <w:rPr>
                <w:rFonts w:ascii="Arial" w:eastAsia="Arial" w:hAnsi="Arial" w:cs="Arial"/>
                <w:sz w:val="18"/>
              </w:rPr>
              <w:t xml:space="preserve"> of Wet Nose Canine or while on property of 47 Davis Street Rehoboth,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MA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or the surrounding area. </w:t>
            </w:r>
          </w:p>
          <w:p w14:paraId="73AE6946" w14:textId="77777777" w:rsidR="006C00CE" w:rsidRDefault="006C00CE" w:rsidP="006C00CE">
            <w:pPr>
              <w:spacing w:after="64"/>
              <w:ind w:left="119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050996F2" w14:textId="77777777" w:rsidR="006C00CE" w:rsidRDefault="006C00CE" w:rsidP="006C00CE">
            <w:pPr>
              <w:spacing w:after="92" w:line="241" w:lineRule="auto"/>
              <w:ind w:left="119" w:right="22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 hereby agree to indemnify and hold harmless Wet Nose Canine, its employees, owners, and agents from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any and all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claims, or claims by any member of my family or any other person accompanying me to </w:t>
            </w:r>
            <w:r w:rsidR="00853098">
              <w:rPr>
                <w:rFonts w:ascii="Arial" w:eastAsia="Arial" w:hAnsi="Arial" w:cs="Arial"/>
                <w:sz w:val="18"/>
              </w:rPr>
              <w:t>any training session or service</w:t>
            </w:r>
            <w:r>
              <w:rPr>
                <w:rFonts w:ascii="Arial" w:eastAsia="Arial" w:hAnsi="Arial" w:cs="Arial"/>
                <w:sz w:val="18"/>
              </w:rPr>
              <w:t xml:space="preserve"> of Wet Nose Canine or while on the grounds or the surrounding area as a result of any action by any dog, including my own. </w:t>
            </w:r>
          </w:p>
          <w:p w14:paraId="5BF086C6" w14:textId="77777777" w:rsidR="006C00CE" w:rsidRDefault="006C00CE" w:rsidP="006C00CE">
            <w:pPr>
              <w:ind w:left="119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56F30FF" w14:textId="77777777" w:rsidR="006C00CE" w:rsidRPr="00E95068" w:rsidRDefault="006C00CE" w:rsidP="006C00CE">
            <w:pPr>
              <w:tabs>
                <w:tab w:val="center" w:pos="872"/>
                <w:tab w:val="center" w:pos="8253"/>
                <w:tab w:val="center" w:pos="10202"/>
              </w:tabs>
              <w:spacing w:after="99"/>
              <w:rPr>
                <w:rFonts w:ascii="Arial" w:eastAsia="Arial" w:hAnsi="Arial" w:cs="Arial"/>
                <w:sz w:val="16"/>
              </w:rPr>
            </w:pPr>
            <w:r>
              <w:tab/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Signature of owner/s:        _______________________________________________________________      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Date:_</w:t>
            </w:r>
            <w:proofErr w:type="gramEnd"/>
            <w:r>
              <w:rPr>
                <w:rFonts w:ascii="Arial" w:eastAsia="Arial" w:hAnsi="Arial" w:cs="Arial"/>
                <w:sz w:val="16"/>
              </w:rPr>
              <w:t>__________________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05B78307" w14:textId="77777777" w:rsidR="006C00CE" w:rsidRDefault="006C00CE" w:rsidP="006C00CE">
            <w:pPr>
              <w:ind w:left="119" w:right="1028"/>
            </w:pPr>
            <w:r>
              <w:rPr>
                <w:rFonts w:ascii="Arial" w:eastAsia="Arial" w:hAnsi="Arial" w:cs="Arial"/>
                <w:sz w:val="16"/>
              </w:rPr>
              <w:t xml:space="preserve"> Signature of owner/s:        _______________________________________________________________      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Date:_</w:t>
            </w:r>
            <w:proofErr w:type="gramEnd"/>
            <w:r>
              <w:rPr>
                <w:rFonts w:ascii="Arial" w:eastAsia="Arial" w:hAnsi="Arial" w:cs="Arial"/>
                <w:sz w:val="16"/>
              </w:rPr>
              <w:t>__________________</w:t>
            </w:r>
          </w:p>
          <w:p w14:paraId="6C2A5598" w14:textId="77777777" w:rsidR="006C00CE" w:rsidRDefault="006C00CE" w:rsidP="006C00CE">
            <w:pPr>
              <w:ind w:left="119" w:right="1028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F228EF2" w14:textId="77777777" w:rsidR="00DA763E" w:rsidRPr="006C00CE" w:rsidRDefault="006C00CE" w:rsidP="006C00CE">
            <w:pPr>
              <w:tabs>
                <w:tab w:val="center" w:pos="1362"/>
                <w:tab w:val="center" w:pos="10202"/>
              </w:tabs>
              <w:rPr>
                <w:rFonts w:ascii="Arial" w:eastAsia="Arial" w:hAnsi="Arial" w:cs="Arial"/>
                <w:sz w:val="16"/>
              </w:rPr>
            </w:pPr>
            <w: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Signature of Handler (if not owner):    ______________________________________________________      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Date:_</w:t>
            </w:r>
            <w:proofErr w:type="gramEnd"/>
            <w:r>
              <w:rPr>
                <w:rFonts w:ascii="Arial" w:eastAsia="Arial" w:hAnsi="Arial" w:cs="Arial"/>
                <w:sz w:val="16"/>
              </w:rPr>
              <w:t>__________________</w:t>
            </w:r>
          </w:p>
        </w:tc>
      </w:tr>
    </w:tbl>
    <w:p w14:paraId="3D74C2B7" w14:textId="77777777" w:rsidR="00243B6C" w:rsidRDefault="00243B6C" w:rsidP="00EF21CD"/>
    <w:sectPr w:rsidR="00243B6C" w:rsidSect="00EF21CD">
      <w:pgSz w:w="12240" w:h="15840"/>
      <w:pgMar w:top="90" w:right="1440" w:bottom="0" w:left="1440" w:header="720" w:footer="720" w:gutter="0"/>
      <w:pgBorders w:offsetFrom="page">
        <w:top w:val="single" w:sz="12" w:space="24" w:color="7030A0" w:shadow="1"/>
        <w:left w:val="single" w:sz="12" w:space="24" w:color="7030A0" w:shadow="1"/>
        <w:bottom w:val="single" w:sz="12" w:space="24" w:color="7030A0" w:shadow="1"/>
        <w:right w:val="single" w:sz="12" w:space="24" w:color="7030A0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6.85pt;height:16.85pt;visibility:visible;mso-wrap-style:square" o:bullet="t">
        <v:imagedata r:id="rId1" o:title=""/>
      </v:shape>
    </w:pict>
  </w:numPicBullet>
  <w:abstractNum w:abstractNumId="0" w15:restartNumberingAfterBreak="0">
    <w:nsid w:val="3BE57F89"/>
    <w:multiLevelType w:val="hybridMultilevel"/>
    <w:tmpl w:val="E9B20FE6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67B727AE"/>
    <w:multiLevelType w:val="hybridMultilevel"/>
    <w:tmpl w:val="0776B9A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50F16BD"/>
    <w:multiLevelType w:val="hybridMultilevel"/>
    <w:tmpl w:val="010A3F7A"/>
    <w:lvl w:ilvl="0" w:tplc="995E1744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2421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8D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0B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0B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AA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C7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E6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C9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DF"/>
    <w:rsid w:val="00130BEB"/>
    <w:rsid w:val="00175BF4"/>
    <w:rsid w:val="00217991"/>
    <w:rsid w:val="00243B6C"/>
    <w:rsid w:val="00243F8A"/>
    <w:rsid w:val="00294B81"/>
    <w:rsid w:val="002B5149"/>
    <w:rsid w:val="002E00A0"/>
    <w:rsid w:val="002E1CED"/>
    <w:rsid w:val="00355CAB"/>
    <w:rsid w:val="003A5621"/>
    <w:rsid w:val="00416807"/>
    <w:rsid w:val="004E3DAA"/>
    <w:rsid w:val="005B5088"/>
    <w:rsid w:val="005B6CE3"/>
    <w:rsid w:val="0060253E"/>
    <w:rsid w:val="00636C35"/>
    <w:rsid w:val="00673026"/>
    <w:rsid w:val="006940FC"/>
    <w:rsid w:val="00697183"/>
    <w:rsid w:val="006C00CE"/>
    <w:rsid w:val="006F07AA"/>
    <w:rsid w:val="007062E9"/>
    <w:rsid w:val="00714C9F"/>
    <w:rsid w:val="0071510E"/>
    <w:rsid w:val="00756854"/>
    <w:rsid w:val="0076697A"/>
    <w:rsid w:val="00797E86"/>
    <w:rsid w:val="007D2689"/>
    <w:rsid w:val="0083427E"/>
    <w:rsid w:val="00853098"/>
    <w:rsid w:val="008C6D8F"/>
    <w:rsid w:val="008D4C6F"/>
    <w:rsid w:val="009167C9"/>
    <w:rsid w:val="00997FB2"/>
    <w:rsid w:val="00A416B1"/>
    <w:rsid w:val="00B203DF"/>
    <w:rsid w:val="00B822E1"/>
    <w:rsid w:val="00BA60A2"/>
    <w:rsid w:val="00BE129E"/>
    <w:rsid w:val="00BF6FCC"/>
    <w:rsid w:val="00C1243C"/>
    <w:rsid w:val="00C30895"/>
    <w:rsid w:val="00C40930"/>
    <w:rsid w:val="00CF7281"/>
    <w:rsid w:val="00D432F7"/>
    <w:rsid w:val="00D70D74"/>
    <w:rsid w:val="00D850A2"/>
    <w:rsid w:val="00DA763E"/>
    <w:rsid w:val="00E743AE"/>
    <w:rsid w:val="00E95068"/>
    <w:rsid w:val="00EA0377"/>
    <w:rsid w:val="00EA51D0"/>
    <w:rsid w:val="00EB3075"/>
    <w:rsid w:val="00EC58F7"/>
    <w:rsid w:val="00ED1B3C"/>
    <w:rsid w:val="00EF21CD"/>
    <w:rsid w:val="00F12AFE"/>
    <w:rsid w:val="00F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200591"/>
  <w15:docId w15:val="{533DB9F8-530E-4DEB-A278-70F78FD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A6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0A2"/>
    <w:pPr>
      <w:ind w:left="720"/>
      <w:contextualSpacing/>
    </w:pPr>
  </w:style>
  <w:style w:type="table" w:styleId="TableGrid0">
    <w:name w:val="Table Grid"/>
    <w:basedOn w:val="TableNormal"/>
    <w:uiPriority w:val="39"/>
    <w:rsid w:val="00F2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arolyn@wetnose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@wetnosesp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yn@wetnosesp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SFD</dc:creator>
  <cp:keywords/>
  <cp:lastModifiedBy>Carolyn Rancourt</cp:lastModifiedBy>
  <cp:revision>2</cp:revision>
  <cp:lastPrinted>2019-02-24T17:41:00Z</cp:lastPrinted>
  <dcterms:created xsi:type="dcterms:W3CDTF">2022-02-17T00:30:00Z</dcterms:created>
  <dcterms:modified xsi:type="dcterms:W3CDTF">2022-02-17T00:30:00Z</dcterms:modified>
</cp:coreProperties>
</file>